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56C7" w14:textId="0FCC556D" w:rsidR="00930116" w:rsidRDefault="00BD5A00" w:rsidP="00930116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Al Sindaco</w:t>
      </w:r>
    </w:p>
    <w:p w14:paraId="71584A1D" w14:textId="4E3B2278" w:rsidR="00BD5A00" w:rsidRPr="00930116" w:rsidRDefault="00BD5A00" w:rsidP="00930116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All’assessore competente</w:t>
      </w:r>
    </w:p>
    <w:p w14:paraId="5A6A5BE0" w14:textId="77777777" w:rsidR="00930116" w:rsidRPr="00930116" w:rsidRDefault="00930116" w:rsidP="00930116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 w:rsidRPr="00930116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 </w:t>
      </w:r>
    </w:p>
    <w:p w14:paraId="4B741CF0" w14:textId="77777777" w:rsidR="00875626" w:rsidRDefault="00C7116B" w:rsidP="00A634B0">
      <w:r>
        <w:t>Premesso che</w:t>
      </w:r>
      <w:r w:rsidR="00875626">
        <w:t>:</w:t>
      </w:r>
    </w:p>
    <w:p w14:paraId="24D4DAF4" w14:textId="32157E01" w:rsidR="00875626" w:rsidRDefault="00425DEC" w:rsidP="000404B7">
      <w:pPr>
        <w:pStyle w:val="Paragrafoelenco"/>
        <w:numPr>
          <w:ilvl w:val="0"/>
          <w:numId w:val="3"/>
        </w:numPr>
      </w:pPr>
      <w:r>
        <w:t>I</w:t>
      </w:r>
      <w:r w:rsidR="00875626">
        <w:t>n data 17 ottobre 2024 presentavo una richiesta agli atti in merito al progetto del nuovo mercato ittico</w:t>
      </w:r>
    </w:p>
    <w:p w14:paraId="4D851864" w14:textId="4E150279" w:rsidR="00A2729D" w:rsidRDefault="00A2729D" w:rsidP="000404B7">
      <w:pPr>
        <w:pStyle w:val="Paragrafoelenco"/>
        <w:numPr>
          <w:ilvl w:val="0"/>
          <w:numId w:val="3"/>
        </w:numPr>
      </w:pPr>
      <w:r>
        <w:t>Siamo passati alla storia con il neologismo “riminizzare” c</w:t>
      </w:r>
      <w:r w:rsidR="00425DEC">
        <w:t xml:space="preserve">he assume </w:t>
      </w:r>
      <w:r>
        <w:t>il terribile significato di costruire ovunque</w:t>
      </w:r>
    </w:p>
    <w:p w14:paraId="7580A7E9" w14:textId="4A2D9A57" w:rsidR="00875626" w:rsidRDefault="00875626" w:rsidP="000404B7">
      <w:pPr>
        <w:pStyle w:val="Paragrafoelenco"/>
        <w:numPr>
          <w:ilvl w:val="0"/>
          <w:numId w:val="3"/>
        </w:numPr>
      </w:pPr>
      <w:r>
        <w:t xml:space="preserve">I cittadini hanno avuto </w:t>
      </w:r>
      <w:r w:rsidR="00A634B0" w:rsidRPr="00A634B0">
        <w:t>un confronto</w:t>
      </w:r>
      <w:r>
        <w:t xml:space="preserve"> con l’AC all’interno del quale non hanno ricevuto risposte esaustive alle loro richi</w:t>
      </w:r>
      <w:r w:rsidR="00A560C5">
        <w:t>e</w:t>
      </w:r>
      <w:r>
        <w:t>ste</w:t>
      </w:r>
      <w:r w:rsidR="00A634B0" w:rsidRPr="00A634B0">
        <w:t>.</w:t>
      </w:r>
    </w:p>
    <w:p w14:paraId="1150D3A5" w14:textId="1E5D5157" w:rsidR="006D740E" w:rsidRDefault="00875626" w:rsidP="000404B7">
      <w:pPr>
        <w:pStyle w:val="Paragrafoelenco"/>
        <w:numPr>
          <w:ilvl w:val="0"/>
          <w:numId w:val="3"/>
        </w:numPr>
      </w:pPr>
      <w:r>
        <w:t xml:space="preserve">Stiamo parlando di una </w:t>
      </w:r>
      <w:r w:rsidR="00A634B0" w:rsidRPr="00A634B0">
        <w:t>zona</w:t>
      </w:r>
      <w:r w:rsidR="008E45AA">
        <w:t xml:space="preserve"> dal punto di vista idrologico</w:t>
      </w:r>
      <w:r w:rsidR="00A634B0" w:rsidRPr="00A634B0">
        <w:t xml:space="preserve"> più problematica del resto della città, storicamente direi, ed ogni mq di cementificazione agisce in maniera fortemente negativa sull'equilibrio di tutta la zona, peraltro molto precario.</w:t>
      </w:r>
    </w:p>
    <w:p w14:paraId="11C8BA44" w14:textId="5286E6FA" w:rsidR="005B3608" w:rsidRDefault="006D740E" w:rsidP="000404B7">
      <w:pPr>
        <w:pStyle w:val="Paragrafoelenco"/>
        <w:numPr>
          <w:ilvl w:val="0"/>
          <w:numId w:val="3"/>
        </w:numPr>
      </w:pPr>
      <w:r>
        <w:t>G</w:t>
      </w:r>
      <w:r w:rsidRPr="00A634B0">
        <w:t xml:space="preserve">li eventi catastrofici accadono </w:t>
      </w:r>
      <w:r>
        <w:t>sempre più frequentemente ed in maniera sempre più devastante</w:t>
      </w:r>
      <w:r w:rsidRPr="00A634B0">
        <w:t xml:space="preserve">, </w:t>
      </w:r>
      <w:r>
        <w:t xml:space="preserve">ed il </w:t>
      </w:r>
      <w:r w:rsidRPr="00A634B0">
        <w:t>rischio idrogeologico,</w:t>
      </w:r>
      <w:r>
        <w:t xml:space="preserve"> assume un’importanza imprescindibile in questo momento, impensabil</w:t>
      </w:r>
      <w:r w:rsidR="005B3608">
        <w:t>e</w:t>
      </w:r>
      <w:r>
        <w:t xml:space="preserve"> fino a qualche anno</w:t>
      </w:r>
      <w:r w:rsidR="005B3608">
        <w:t xml:space="preserve"> fa</w:t>
      </w:r>
    </w:p>
    <w:p w14:paraId="0B1041D7" w14:textId="56015FAD" w:rsidR="005B3608" w:rsidRDefault="00875626" w:rsidP="000404B7">
      <w:pPr>
        <w:pStyle w:val="Paragrafoelenco"/>
        <w:numPr>
          <w:ilvl w:val="0"/>
          <w:numId w:val="3"/>
        </w:numPr>
      </w:pPr>
      <w:r>
        <w:t>Non stiamo parlando di un</w:t>
      </w:r>
      <w:r w:rsidR="00A634B0" w:rsidRPr="00A634B0">
        <w:t xml:space="preserve"> problema</w:t>
      </w:r>
      <w:r>
        <w:t xml:space="preserve"> che tocca </w:t>
      </w:r>
      <w:r w:rsidR="00A634B0" w:rsidRPr="00A634B0">
        <w:t>alcuni residenti, ma tutta San Giuliano mare</w:t>
      </w:r>
      <w:r>
        <w:t>, e</w:t>
      </w:r>
      <w:r w:rsidR="00A634B0" w:rsidRPr="00A634B0">
        <w:t xml:space="preserve"> quindi</w:t>
      </w:r>
      <w:r>
        <w:t xml:space="preserve"> il progetto riguarda</w:t>
      </w:r>
      <w:r w:rsidR="00A634B0" w:rsidRPr="00A634B0">
        <w:t xml:space="preserve"> tutta la città. </w:t>
      </w:r>
      <w:r w:rsidR="005B3608">
        <w:t>Q</w:t>
      </w:r>
      <w:r w:rsidR="005B3608" w:rsidRPr="00A634B0">
        <w:t>uest</w:t>
      </w:r>
      <w:r w:rsidR="005B3608">
        <w:t>o progetto riguarda</w:t>
      </w:r>
      <w:r w:rsidR="005B3608" w:rsidRPr="00A634B0">
        <w:t xml:space="preserve"> tutta la città e</w:t>
      </w:r>
      <w:r w:rsidR="005B3608">
        <w:t xml:space="preserve"> an</w:t>
      </w:r>
      <w:r w:rsidR="005B3608" w:rsidRPr="00A634B0">
        <w:t>che i</w:t>
      </w:r>
      <w:r w:rsidR="005B3608">
        <w:t xml:space="preserve"> </w:t>
      </w:r>
      <w:r w:rsidR="005B3608" w:rsidRPr="00A634B0">
        <w:t xml:space="preserve">turisti sensibili ai grandi temi del mantenimento delle aree verdi, del silenzio, dei ritagli di natura, di una città che sia davvero sostenibile. </w:t>
      </w:r>
    </w:p>
    <w:p w14:paraId="2F160519" w14:textId="39277AE6" w:rsidR="00875626" w:rsidRDefault="005B3608" w:rsidP="000404B7">
      <w:pPr>
        <w:pStyle w:val="Paragrafoelenco"/>
        <w:numPr>
          <w:ilvl w:val="0"/>
          <w:numId w:val="3"/>
        </w:numPr>
      </w:pPr>
      <w:r>
        <w:t xml:space="preserve">Vorremmo che l’attuale AC sappia dire </w:t>
      </w:r>
      <w:r w:rsidRPr="00A634B0">
        <w:t xml:space="preserve">Basta </w:t>
      </w:r>
      <w:r>
        <w:t xml:space="preserve">alla </w:t>
      </w:r>
      <w:r w:rsidRPr="00A634B0">
        <w:t>cementifica</w:t>
      </w:r>
      <w:r>
        <w:t>zione</w:t>
      </w:r>
      <w:r w:rsidRPr="00A634B0">
        <w:t xml:space="preserve"> e basta con un modello di sviluppo che sta presentando il conto! </w:t>
      </w:r>
      <w:r w:rsidR="00875626">
        <w:t>Appare evidente che la qualità del vivere quotidiano non può essere marginale per chi ci amministra.</w:t>
      </w:r>
    </w:p>
    <w:p w14:paraId="49FBA78D" w14:textId="2115316C" w:rsidR="00875626" w:rsidRDefault="00875626" w:rsidP="00A634B0">
      <w:r>
        <w:t>Considerato che</w:t>
      </w:r>
      <w:r w:rsidR="000404B7">
        <w:t>:</w:t>
      </w:r>
    </w:p>
    <w:p w14:paraId="77ECB68C" w14:textId="67214FB4" w:rsidR="005B3608" w:rsidRDefault="00875626" w:rsidP="000404B7">
      <w:pPr>
        <w:pStyle w:val="Paragrafoelenco"/>
        <w:numPr>
          <w:ilvl w:val="0"/>
          <w:numId w:val="1"/>
        </w:numPr>
      </w:pPr>
      <w:r>
        <w:t>Vorremmo capire quali</w:t>
      </w:r>
      <w:r w:rsidR="00A634B0">
        <w:t xml:space="preserve"> certificazioni relative all'</w:t>
      </w:r>
      <w:r>
        <w:t>i</w:t>
      </w:r>
      <w:r w:rsidR="00A634B0">
        <w:t>mpatto acustico e all'inquinamento</w:t>
      </w:r>
      <w:r>
        <w:t>, sono in possesso dell’AC</w:t>
      </w:r>
      <w:r w:rsidR="008E45AA">
        <w:t>, considerando che m</w:t>
      </w:r>
      <w:r>
        <w:t>oltissimi</w:t>
      </w:r>
      <w:r w:rsidR="00A634B0">
        <w:t xml:space="preserve"> camion </w:t>
      </w:r>
      <w:r>
        <w:t>transiteranno nelle vie adiacenti, aumentando sia un</w:t>
      </w:r>
      <w:r w:rsidR="008E45AA">
        <w:t>o che l’altro aspetto</w:t>
      </w:r>
      <w:r w:rsidR="00A634B0">
        <w:t xml:space="preserve"> </w:t>
      </w:r>
    </w:p>
    <w:p w14:paraId="019C59B6" w14:textId="646F74CE" w:rsidR="005B3608" w:rsidRDefault="005B3608" w:rsidP="000404B7">
      <w:pPr>
        <w:pStyle w:val="Paragrafoelenco"/>
        <w:numPr>
          <w:ilvl w:val="0"/>
          <w:numId w:val="1"/>
        </w:numPr>
      </w:pPr>
      <w:r w:rsidRPr="00A634B0">
        <w:t>la cementificazione riduce la permeabilità dei terreni</w:t>
      </w:r>
      <w:r>
        <w:t xml:space="preserve"> e</w:t>
      </w:r>
      <w:r w:rsidRPr="00A634B0">
        <w:t xml:space="preserve"> l'eccesso di cemento delle zone limitrofe ai corsi d'acqua rende quelle aree particolarmente pericolose</w:t>
      </w:r>
      <w:r>
        <w:t xml:space="preserve">, pertanto </w:t>
      </w:r>
      <w:r w:rsidRPr="00A634B0">
        <w:t>l'edificazione del mercato ittico (attualmente un campo drenante) comporterebbe la riduzione d</w:t>
      </w:r>
      <w:r>
        <w:t>a parte de</w:t>
      </w:r>
      <w:r w:rsidRPr="00A634B0">
        <w:t>l suolo di assorbire acqua piovana con rischio di allagamenti e inondazioni</w:t>
      </w:r>
    </w:p>
    <w:p w14:paraId="41894347" w14:textId="250A5E13" w:rsidR="008E45AA" w:rsidRDefault="008E45AA" w:rsidP="00A560C5">
      <w:pPr>
        <w:pStyle w:val="Paragrafoelenco"/>
        <w:numPr>
          <w:ilvl w:val="0"/>
          <w:numId w:val="1"/>
        </w:numPr>
      </w:pPr>
      <w:r>
        <w:t>Qualsiasi progetto così impattante dovrebbe avere un coinvolgimento dei cittadini, che, ricordo, non sono sudditi, ma protagonisti della vita della nostra città e pertan</w:t>
      </w:r>
      <w:r w:rsidR="00A560C5">
        <w:t>t</w:t>
      </w:r>
      <w:r>
        <w:t>o andrebbero ascoltati ed ai quali l’AC dovrebbe fornire risposte esaustive,</w:t>
      </w:r>
      <w:r w:rsidR="00A560C5">
        <w:t xml:space="preserve"> risulta invece che</w:t>
      </w:r>
      <w:r>
        <w:t xml:space="preserve"> dall’incon</w:t>
      </w:r>
      <w:r w:rsidR="00A634B0">
        <w:t>tro con gli Assessori non è</w:t>
      </w:r>
      <w:r>
        <w:t xml:space="preserve"> emerso</w:t>
      </w:r>
      <w:r w:rsidR="00A634B0">
        <w:t xml:space="preserve"> nulla</w:t>
      </w:r>
      <w:r>
        <w:t xml:space="preserve"> di quanto richiesto, mi riferiscono “</w:t>
      </w:r>
      <w:r w:rsidR="00A634B0">
        <w:t>nulla di nulla</w:t>
      </w:r>
      <w:r>
        <w:t xml:space="preserve">”, in merito alle </w:t>
      </w:r>
      <w:r w:rsidR="00A634B0">
        <w:t xml:space="preserve">proposte </w:t>
      </w:r>
      <w:r>
        <w:t xml:space="preserve">che vi hanno presentato, </w:t>
      </w:r>
      <w:r w:rsidR="00A634B0">
        <w:t>le quali</w:t>
      </w:r>
      <w:r>
        <w:t>, riferiscono, “n</w:t>
      </w:r>
      <w:r w:rsidR="00A634B0">
        <w:t>o</w:t>
      </w:r>
      <w:r>
        <w:t>n hanno</w:t>
      </w:r>
      <w:r w:rsidR="00A634B0">
        <w:t xml:space="preserve"> scalfito nella maniera più assoluta il progetto portato avanti dall’Amministrazione. </w:t>
      </w:r>
      <w:r w:rsidR="00A560C5">
        <w:t>Si ricorda che n</w:t>
      </w:r>
      <w:r w:rsidR="006D740E">
        <w:t xml:space="preserve">ella normativa Europea 2001/42/CE relativa alla VAS (seguita poi da </w:t>
      </w:r>
      <w:proofErr w:type="spellStart"/>
      <w:r w:rsidR="006D740E">
        <w:t>D.Lgs</w:t>
      </w:r>
      <w:proofErr w:type="spellEnd"/>
      <w:r w:rsidR="006D740E">
        <w:t xml:space="preserve"> 152/2006- parte II e L:R:24/2017)   è indicato chiaramente che prima di procedere alla pianificazione di un progetto che impatta sul territorio  (chiese, mercati,…) i cittadini DEVONO essere coinvolti per valutare gli impatti ambientali di lungo periodo, per la sostenibilità, ecce cc </w:t>
      </w:r>
      <w:proofErr w:type="spellStart"/>
      <w:r w:rsidR="006D740E">
        <w:t>ecc</w:t>
      </w:r>
      <w:proofErr w:type="spellEnd"/>
      <w:r w:rsidR="006D740E">
        <w:t xml:space="preserve"> ,  la CONSULTZIONE  deve essere obbligatoria. </w:t>
      </w:r>
      <w:r w:rsidR="00A2729D">
        <w:t>Non vorremmo che l’attuale Giunta desse ai cittadini l’impressione di assumere atteggiamenti prepotenti</w:t>
      </w:r>
      <w:r w:rsidR="00A560C5">
        <w:t xml:space="preserve"> e prevaricanti.</w:t>
      </w:r>
    </w:p>
    <w:p w14:paraId="06F0837A" w14:textId="19C7C6E9" w:rsidR="008D192F" w:rsidRDefault="008E45AA" w:rsidP="00A634B0">
      <w:pPr>
        <w:pStyle w:val="Paragrafoelenco"/>
        <w:numPr>
          <w:ilvl w:val="0"/>
          <w:numId w:val="1"/>
        </w:numPr>
      </w:pPr>
      <w:r>
        <w:t>E’</w:t>
      </w:r>
      <w:r w:rsidR="00A634B0">
        <w:t xml:space="preserve"> necessaria la relazione con le valutazioni ambientali strategiche (VAS)  e la relazione relativa a vincoli paesaggistico</w:t>
      </w:r>
      <w:r w:rsidR="006D740E">
        <w:t xml:space="preserve"> e non sappiamo se sono già state acquisiti dall’AC</w:t>
      </w:r>
    </w:p>
    <w:p w14:paraId="6BED5874" w14:textId="069D8CA6" w:rsidR="008D192F" w:rsidRPr="00930116" w:rsidRDefault="00A2729D" w:rsidP="008D192F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 xml:space="preserve">Pertanto </w:t>
      </w:r>
      <w:r w:rsidR="008D192F" w:rsidRPr="00930116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si chiede:</w:t>
      </w:r>
    </w:p>
    <w:p w14:paraId="0B675DDE" w14:textId="393A39A9" w:rsidR="008D192F" w:rsidRPr="000404B7" w:rsidRDefault="008D192F" w:rsidP="000404B7">
      <w:pPr>
        <w:pStyle w:val="Paragrafoelenco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 xml:space="preserve">a che punto si trova </w:t>
      </w:r>
      <w:r w:rsidR="00A2729D"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l’iter del</w:t>
      </w:r>
      <w:r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 xml:space="preserve"> procedimento?</w:t>
      </w:r>
    </w:p>
    <w:p w14:paraId="1788CDB7" w14:textId="4A2618F1" w:rsidR="008D192F" w:rsidRPr="000404B7" w:rsidRDefault="008D192F" w:rsidP="000404B7">
      <w:pPr>
        <w:pStyle w:val="Paragrafoelenco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lastRenderedPageBreak/>
        <w:t>l'iter amministrativo avviato per accedere ai finanziamenti</w:t>
      </w:r>
      <w:r w:rsidR="00A560C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 xml:space="preserve"> pubblici</w:t>
      </w:r>
      <w:r w:rsidR="00A2729D"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,</w:t>
      </w:r>
      <w:r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 xml:space="preserve"> ha già permesso di introiettare risorse economiche da parte del Comune di Rimini? nel caso di risposta affermativa, a quanto ammontano le risorse in entrata, dal bando al quale il Comune ha partecipato?</w:t>
      </w:r>
    </w:p>
    <w:p w14:paraId="6AB888E9" w14:textId="1C3C2FF9" w:rsidR="00A2729D" w:rsidRDefault="008D192F" w:rsidP="000404B7">
      <w:pPr>
        <w:pStyle w:val="Paragrafoelenco"/>
        <w:numPr>
          <w:ilvl w:val="0"/>
          <w:numId w:val="5"/>
        </w:numPr>
      </w:pPr>
      <w:r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è già stata fatta la valutazione di impatto ambientale?</w:t>
      </w:r>
      <w:r w:rsidR="00A2729D" w:rsidRPr="00A2729D">
        <w:t xml:space="preserve"> </w:t>
      </w:r>
    </w:p>
    <w:p w14:paraId="49ECACE1" w14:textId="3CA50E9C" w:rsidR="00A2729D" w:rsidRPr="00A2729D" w:rsidRDefault="00A2729D" w:rsidP="000404B7">
      <w:pPr>
        <w:pStyle w:val="Paragrafoelenco"/>
        <w:numPr>
          <w:ilvl w:val="0"/>
          <w:numId w:val="5"/>
        </w:numPr>
      </w:pPr>
      <w:r>
        <w:t>e</w:t>
      </w:r>
      <w:r w:rsidRPr="00A634B0">
        <w:t>sist</w:t>
      </w:r>
      <w:r>
        <w:t>e</w:t>
      </w:r>
      <w:r w:rsidRPr="00A634B0">
        <w:t xml:space="preserve"> un progetto di variante</w:t>
      </w:r>
      <w:r>
        <w:t xml:space="preserve"> oltre all’</w:t>
      </w:r>
      <w:r w:rsidRPr="00A634B0">
        <w:t>indicazione di ridurre</w:t>
      </w:r>
      <w:r>
        <w:t xml:space="preserve"> il progetto iniziale?</w:t>
      </w:r>
    </w:p>
    <w:p w14:paraId="5BDE4CA1" w14:textId="72B5C1E5" w:rsidR="008D192F" w:rsidRPr="000404B7" w:rsidRDefault="008D192F" w:rsidP="000404B7">
      <w:pPr>
        <w:pStyle w:val="Paragrafoelenco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è presente all'interno della progettazione, una valutazione di impatto sulla mobilità che si avrebbe una volta portato a termine il progetto?</w:t>
      </w:r>
      <w:r w:rsidR="00A560C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 xml:space="preserve"> È presente una valutazione sull’impatto sulla qualità dell’aria che si avrebbe nel momento in cui inizieranno a transitare i numerosi camion per la logistica del Nuovo Mercato Ittico?</w:t>
      </w:r>
    </w:p>
    <w:p w14:paraId="2E3BCBF6" w14:textId="69F47206" w:rsidR="006D740E" w:rsidRDefault="008D192F" w:rsidP="000404B7">
      <w:pPr>
        <w:pStyle w:val="Paragrafoelenco"/>
        <w:numPr>
          <w:ilvl w:val="0"/>
          <w:numId w:val="5"/>
        </w:numPr>
      </w:pPr>
      <w:r w:rsidRPr="000404B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che tempi di realizzazione avrà il nuovo mercato ittico? entro quale termine il progetto dovrà essere ultimato?</w:t>
      </w:r>
      <w:r w:rsidR="006D740E" w:rsidRPr="006D740E">
        <w:t xml:space="preserve"> </w:t>
      </w:r>
    </w:p>
    <w:p w14:paraId="170CC354" w14:textId="0D7DD899" w:rsidR="006D740E" w:rsidRDefault="006D740E" w:rsidP="000404B7">
      <w:pPr>
        <w:pStyle w:val="Paragrafoelenco"/>
        <w:numPr>
          <w:ilvl w:val="0"/>
          <w:numId w:val="5"/>
        </w:numPr>
      </w:pPr>
      <w:r>
        <w:t xml:space="preserve">Detto ciò non mi sembra che sia stata fatta nessuna consultazione con i cittadini, </w:t>
      </w:r>
      <w:r w:rsidR="00A560C5">
        <w:t xml:space="preserve">state considerando questa </w:t>
      </w:r>
      <w:r>
        <w:t>cosa?</w:t>
      </w:r>
      <w:r w:rsidR="009C2FC9">
        <w:t xml:space="preserve"> Attraverso quali modalità renderete partecipi i cittadini alle vostre decisioni, considerando il progetto così impattante sulla qualità della vita di tutta la città, in particolar modo dei residenti che abitano nelle vicinanze del nuovo Mercato Ittico?</w:t>
      </w:r>
    </w:p>
    <w:p w14:paraId="538CC1D1" w14:textId="77777777" w:rsidR="00A634B0" w:rsidRDefault="00A634B0"/>
    <w:sectPr w:rsidR="00A63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64C3D"/>
    <w:multiLevelType w:val="hybridMultilevel"/>
    <w:tmpl w:val="20444B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4B1E"/>
    <w:multiLevelType w:val="hybridMultilevel"/>
    <w:tmpl w:val="2B8608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6626"/>
    <w:multiLevelType w:val="hybridMultilevel"/>
    <w:tmpl w:val="35E616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A088D"/>
    <w:multiLevelType w:val="hybridMultilevel"/>
    <w:tmpl w:val="5D7A6C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6561"/>
    <w:multiLevelType w:val="hybridMultilevel"/>
    <w:tmpl w:val="BC708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81771">
    <w:abstractNumId w:val="0"/>
  </w:num>
  <w:num w:numId="2" w16cid:durableId="45641027">
    <w:abstractNumId w:val="3"/>
  </w:num>
  <w:num w:numId="3" w16cid:durableId="567693114">
    <w:abstractNumId w:val="2"/>
  </w:num>
  <w:num w:numId="4" w16cid:durableId="970747722">
    <w:abstractNumId w:val="1"/>
  </w:num>
  <w:num w:numId="5" w16cid:durableId="753160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46"/>
    <w:rsid w:val="000404B7"/>
    <w:rsid w:val="001A4FDB"/>
    <w:rsid w:val="002612BF"/>
    <w:rsid w:val="0039406A"/>
    <w:rsid w:val="003A1B01"/>
    <w:rsid w:val="00425DEC"/>
    <w:rsid w:val="005610AA"/>
    <w:rsid w:val="005B3608"/>
    <w:rsid w:val="006D740E"/>
    <w:rsid w:val="007D324F"/>
    <w:rsid w:val="00875626"/>
    <w:rsid w:val="008D192F"/>
    <w:rsid w:val="008E45AA"/>
    <w:rsid w:val="00930116"/>
    <w:rsid w:val="009C2FC9"/>
    <w:rsid w:val="00A16D46"/>
    <w:rsid w:val="00A2729D"/>
    <w:rsid w:val="00A560C5"/>
    <w:rsid w:val="00A634B0"/>
    <w:rsid w:val="00BD5A00"/>
    <w:rsid w:val="00C7116B"/>
    <w:rsid w:val="00C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8A79"/>
  <w15:chartTrackingRefBased/>
  <w15:docId w15:val="{E2D9F9BF-F5E9-4AF9-9FD2-E043D527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6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6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6D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6D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6D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6D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6D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6D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6D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6D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6D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6D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6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Gloria</dc:creator>
  <cp:keywords/>
  <dc:description/>
  <cp:lastModifiedBy>Lisi Gloria</cp:lastModifiedBy>
  <cp:revision>5</cp:revision>
  <dcterms:created xsi:type="dcterms:W3CDTF">2024-11-07T18:09:00Z</dcterms:created>
  <dcterms:modified xsi:type="dcterms:W3CDTF">2024-11-12T08:02:00Z</dcterms:modified>
</cp:coreProperties>
</file>